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John Tukey (Tukey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Ed Tufte</w:t>
      </w:r>
      <w:r>
        <w:rPr>
          <w:rFonts w:cs="Times New Roman"/>
        </w:rPr>
        <w:t xml:space="preserve"> (Tufte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r w:rsidRPr="00A5777E">
        <w:rPr>
          <w:rFonts w:cs="Times New Roman"/>
        </w:rPr>
        <w:t>Aliaga</w:t>
      </w:r>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r>
        <w:rPr>
          <w:rFonts w:ascii="Courier" w:hAnsi="Courier" w:cs="Times New Roman"/>
        </w:rPr>
        <w:t>install.packages(“ggplot2”)</w:t>
      </w:r>
    </w:p>
    <w:p w14:paraId="06C2DEEA" w14:textId="77777777" w:rsidR="00917457" w:rsidRDefault="00917457" w:rsidP="00917457">
      <w:pPr>
        <w:rPr>
          <w:rFonts w:ascii="Courier" w:hAnsi="Courier" w:cs="Times New Roman"/>
        </w:rPr>
      </w:pPr>
      <w:r>
        <w:rPr>
          <w:rFonts w:ascii="Courier" w:hAnsi="Courier" w:cs="Times New Roman"/>
        </w:rPr>
        <w:t>R&gt; library(ggplot2)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227E0416"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w:t>
      </w:r>
      <w:r w:rsidR="00770275">
        <w:rPr>
          <w:rFonts w:cs="Times New Roman"/>
        </w:rPr>
        <w:t xml:space="preserve">online as a GitHub repository </w:t>
      </w:r>
      <w:bookmarkStart w:id="0" w:name="_GoBack"/>
      <w:bookmarkEnd w:id="0"/>
      <w:r w:rsidR="00043BD0">
        <w:rPr>
          <w:rFonts w:cs="Times New Roman"/>
        </w:rPr>
        <w:t xml:space="preserve">at </w:t>
      </w:r>
      <w:hyperlink r:id="rId12" w:history="1">
        <w:r w:rsidR="00770275" w:rsidRPr="00564F79">
          <w:rPr>
            <w:rStyle w:val="Hyperlink"/>
            <w:rFonts w:cs="Times New Roman"/>
          </w:rPr>
          <w:t>https://github.com/dkahle/diamonds</w:t>
        </w:r>
      </w:hyperlink>
      <w:r w:rsidR="00043BD0">
        <w:rPr>
          <w:rFonts w:cs="Times New Roman"/>
        </w:rPr>
        <w:t xml:space="preserve">;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r w:rsidR="00D42913">
        <w:rPr>
          <w:rFonts w:cs="Times New Roman"/>
        </w:rPr>
        <w:t>Pruim et al. 2014</w:t>
      </w:r>
      <w:r w:rsidR="00043BD0">
        <w:rPr>
          <w:rFonts w:cs="Times New Roman"/>
        </w:rPr>
        <w:t xml:space="preserve"> and the associated </w:t>
      </w:r>
      <w:hyperlink r:id="rId13"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choropleth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dataset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4">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1" w:name="_Ref280451387"/>
      <w:bookmarkStart w:id="2" w:name="_Ref280451379"/>
      <w:r>
        <w:t xml:space="preserve">Figure </w:t>
      </w:r>
      <w:r w:rsidR="00770275">
        <w:fldChar w:fldCharType="begin"/>
      </w:r>
      <w:r w:rsidR="00770275">
        <w:instrText xml:space="preserve"> SEQ Figure \* ARABIC </w:instrText>
      </w:r>
      <w:r w:rsidR="00770275">
        <w:fldChar w:fldCharType="separate"/>
      </w:r>
      <w:r w:rsidR="00AE2294">
        <w:rPr>
          <w:noProof/>
        </w:rPr>
        <w:t>1</w:t>
      </w:r>
      <w:r w:rsidR="00770275">
        <w:rPr>
          <w:noProof/>
        </w:rPr>
        <w:fldChar w:fldCharType="end"/>
      </w:r>
      <w:bookmarkEnd w:id="1"/>
      <w:r>
        <w:t xml:space="preserve">. </w:t>
      </w:r>
      <w:r w:rsidRPr="00873AC5">
        <w:rPr>
          <w:b w:val="0"/>
        </w:rPr>
        <w:t>The first twenty rows of the diamonds dataset</w:t>
      </w:r>
      <w:r>
        <w:rPr>
          <w:b w:val="0"/>
        </w:rPr>
        <w:t>.</w:t>
      </w:r>
      <w:bookmarkEnd w:id="2"/>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5"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cou</w:t>
      </w:r>
      <w:r w:rsidR="004715FB">
        <w:rPr>
          <w:rFonts w:cs="Times New Roman"/>
          <w:bCs/>
          <w:i/>
        </w:rPr>
        <w:t xml:space="preserve">ntably infinite, the experiment or </w:t>
      </w:r>
      <w:r w:rsidR="004832AA">
        <w:rPr>
          <w:rFonts w:cs="Times New Roman"/>
          <w:bCs/>
          <w:i/>
        </w:rPr>
        <w:t>variable is said to be discrete, if it is uncountably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most students at the introductory level have no exposure to orders of infinity.  To overcome this, and introduce students to some beautiful mathematics in the process, have them watch the seven minute TED-Ed talk given by Dennis Wildfogel</w:t>
      </w:r>
      <w:r w:rsidR="00630974">
        <w:rPr>
          <w:rFonts w:cs="Times New Roman"/>
          <w:bCs/>
          <w:i/>
        </w:rPr>
        <w:t xml:space="preserve"> as a homework assignment, available online at </w:t>
      </w:r>
      <w:hyperlink r:id="rId16"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r w:rsidRPr="00FB26EE">
        <w:rPr>
          <w:rFonts w:ascii="Courier" w:hAnsi="Courier" w:cs="Times New Roman"/>
          <w:bCs/>
          <w:sz w:val="23"/>
          <w:szCs w:val="23"/>
        </w:rPr>
        <w:t>carat</w:t>
      </w:r>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r w:rsidRPr="00FB26EE">
        <w:rPr>
          <w:rFonts w:ascii="Courier" w:hAnsi="Courier" w:cs="Times New Roman"/>
          <w:bCs/>
          <w:sz w:val="23"/>
          <w:szCs w:val="23"/>
        </w:rPr>
        <w:t>cut</w:t>
      </w:r>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r w:rsidRPr="00FB26EE">
        <w:rPr>
          <w:rFonts w:ascii="Courier" w:hAnsi="Courier" w:cs="Times New Roman"/>
          <w:bCs/>
          <w:sz w:val="23"/>
          <w:szCs w:val="23"/>
        </w:rPr>
        <w:t>cut</w:t>
      </w:r>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r w:rsidRPr="00FB26EE">
        <w:rPr>
          <w:rFonts w:ascii="Courier" w:hAnsi="Courier" w:cs="Times New Roman"/>
          <w:bCs/>
          <w:sz w:val="23"/>
          <w:szCs w:val="23"/>
        </w:rPr>
        <w:t>color</w:t>
      </w:r>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Sidenote: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r>
        <w:rPr>
          <w:rFonts w:ascii="Courier" w:hAnsi="Courier" w:cs="Times New Roman"/>
          <w:bCs/>
          <w:sz w:val="23"/>
          <w:szCs w:val="23"/>
        </w:rPr>
        <w:t>clarity</w:t>
      </w:r>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Very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r>
        <w:rPr>
          <w:rFonts w:ascii="Courier" w:hAnsi="Courier" w:cs="Times New Roman"/>
          <w:bCs/>
          <w:sz w:val="23"/>
          <w:szCs w:val="23"/>
        </w:rPr>
        <w:t>x</w:t>
      </w:r>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r>
        <w:rPr>
          <w:rFonts w:ascii="Courier" w:hAnsi="Courier" w:cs="Times New Roman"/>
          <w:bCs/>
          <w:sz w:val="23"/>
          <w:szCs w:val="23"/>
        </w:rPr>
        <w:t>table</w:t>
      </w:r>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r>
        <w:rPr>
          <w:rFonts w:ascii="Courier" w:hAnsi="Courier" w:cs="Times New Roman"/>
          <w:bCs/>
          <w:sz w:val="23"/>
          <w:szCs w:val="23"/>
        </w:rPr>
        <w:t>price</w:t>
      </w:r>
      <w:r>
        <w:rPr>
          <w:rFonts w:cs="Times New Roman"/>
          <w:bCs/>
        </w:rPr>
        <w:t>.  The ass</w:t>
      </w:r>
      <w:r w:rsidR="002B4D19">
        <w:rPr>
          <w:rFonts w:cs="Times New Roman"/>
          <w:bCs/>
        </w:rPr>
        <w:t>essed price of the diamond, in US d</w:t>
      </w:r>
      <w:r>
        <w:rPr>
          <w:rFonts w:cs="Times New Roman"/>
          <w:bCs/>
        </w:rPr>
        <w:t>ollars.</w:t>
      </w:r>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r w:rsidR="00770275">
                              <w:fldChar w:fldCharType="begin"/>
                            </w:r>
                            <w:r w:rsidR="00770275">
                              <w:instrText xml:space="preserve"> SEQ Figure \* ARABIC </w:instrText>
                            </w:r>
                            <w:r w:rsidR="00770275">
                              <w:fldChar w:fldCharType="separate"/>
                            </w:r>
                            <w:r>
                              <w:rPr>
                                <w:noProof/>
                              </w:rPr>
                              <w:t>2</w:t>
                            </w:r>
                            <w:r w:rsidR="00770275">
                              <w:rPr>
                                <w:noProof/>
                              </w:rPr>
                              <w:fldChar w:fldCharType="end"/>
                            </w:r>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7">
                      <a:extLst>
                        <a:ext uri="{BEBA8EAE-BF5A-486C-A8C5-ECC9F3942E4B}">
                          <a14:imgProps xmlns:a14="http://schemas.microsoft.com/office/drawing/2010/main">
                            <a14:imgLayer r:embed="rId1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.csv),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&gt;&gt;</w:t>
      </w:r>
      <w:r w:rsidR="00A20057">
        <w:rPr>
          <w:rFonts w:cs="Times New Roman"/>
          <w:bCs/>
          <w:i/>
        </w:rPr>
        <w:t xml:space="preserve"> </w:t>
      </w:r>
      <w:r w:rsidRPr="00C42150">
        <w:rPr>
          <w:rFonts w:cs="Times New Roman"/>
          <w:bCs/>
          <w:i/>
        </w:rPr>
        <w:t xml:space="preserve"> n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nsiderations of the data at hand, and, to the extent possible, visualization techniques should</w:t>
      </w:r>
      <w:r w:rsidR="00E416AC">
        <w:rPr>
          <w:rFonts w:cs="Times New Roman"/>
          <w:bCs/>
        </w:rPr>
        <w:t xml:space="preserve"> be included in these considerations</w:t>
      </w:r>
      <w:r w:rsidR="00FD36C3">
        <w:rPr>
          <w:rFonts w:cs="Times New Roman"/>
          <w:bCs/>
        </w:rPr>
        <w:t xml:space="preserve"> (Tukey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descriptives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the t-test can be corrupted by outliers.</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  3.0%</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  9.1%</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r>
        <w:t xml:space="preserve">Table </w:t>
      </w:r>
      <w:r w:rsidR="00770275">
        <w:fldChar w:fldCharType="begin"/>
      </w:r>
      <w:r w:rsidR="00770275">
        <w:instrText xml:space="preserve"> SEQ Table \* ARABIC </w:instrText>
      </w:r>
      <w:r w:rsidR="00770275">
        <w:fldChar w:fldCharType="separate"/>
      </w:r>
      <w:r w:rsidR="005E7E28">
        <w:rPr>
          <w:noProof/>
        </w:rPr>
        <w:t>1</w:t>
      </w:r>
      <w:r w:rsidR="00770275">
        <w:rPr>
          <w:noProof/>
        </w:rPr>
        <w:fldChar w:fldCharType="end"/>
      </w:r>
      <w:r>
        <w:t xml:space="preserve">. </w:t>
      </w:r>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1"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2"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4" w:name="_Ref280527431"/>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 xml:space="preserve">. </w:t>
                            </w:r>
                            <w:r w:rsidRPr="00F031C3">
                              <w:t xml:space="preserve">Bar and pie charts for </w:t>
                            </w:r>
                            <w:r w:rsidRPr="00F031C3">
                              <w:rPr>
                                <w:rFonts w:ascii="Courier" w:hAnsi="Courier" w:cs="Times New Roman"/>
                                <w:bCs/>
                                <w:sz w:val="23"/>
                                <w:szCs w:val="23"/>
                              </w:rPr>
                              <w:t>cut</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The width of the rectangles in the bar chart is arbitrary, as are the gaps between the bars.  They should, however, remain equal in width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(Tufte 2001)</w:t>
      </w:r>
      <w:r>
        <w:rPr>
          <w:rFonts w:cs="Times New Roman"/>
          <w:bCs/>
        </w:rPr>
        <w:t>.</w:t>
      </w:r>
      <w:r w:rsidR="006F1337">
        <w:rPr>
          <w:rFonts w:cs="Times New Roman"/>
          <w:bCs/>
        </w:rPr>
        <w:t xml:space="preserve">  Heymann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5" w:name="_Ref280540414"/>
                            <w:r>
                              <w:t xml:space="preserve">Figure </w:t>
                            </w:r>
                            <w:r w:rsidR="00770275">
                              <w:fldChar w:fldCharType="begin"/>
                            </w:r>
                            <w:r w:rsidR="00770275">
                              <w:instrText xml:space="preserve"> SEQ Figure \* ARABIC </w:instrText>
                            </w:r>
                            <w:r w:rsidR="00770275">
                              <w:fldChar w:fldCharType="separate"/>
                            </w:r>
                            <w:r>
                              <w:rPr>
                                <w:noProof/>
                              </w:rPr>
                              <w:t>4</w:t>
                            </w:r>
                            <w:r w:rsidR="00770275">
                              <w:rPr>
                                <w:noProof/>
                              </w:rPr>
                              <w:fldChar w:fldCharType="end"/>
                            </w:r>
                            <w:bookmarkEnd w:id="5"/>
                            <w:r>
                              <w:t xml:space="preserve">. </w:t>
                            </w:r>
                            <w:r w:rsidRPr="00FA1CE2">
                              <w:rPr>
                                <w:b w:val="0"/>
                              </w:rPr>
                              <w:t>One-dimensional scatterplot of 50 diamonds</w:t>
                            </w:r>
                            <w:r>
                              <w:rPr>
                                <w:b w:val="0"/>
                              </w:rPr>
                              <w:t>’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3">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6" w:name="_Ref280541244"/>
                            <w:r>
                              <w:t xml:space="preserve">Figure </w:t>
                            </w:r>
                            <w:r w:rsidR="00770275">
                              <w:fldChar w:fldCharType="begin"/>
                            </w:r>
                            <w:r w:rsidR="00770275">
                              <w:instrText xml:space="preserve"> SEQ Figure \* ARABIC </w:instrText>
                            </w:r>
                            <w:r w:rsidR="00770275">
                              <w:fldChar w:fldCharType="separate"/>
                            </w:r>
                            <w:r>
                              <w:rPr>
                                <w:noProof/>
                              </w:rPr>
                              <w:t>5</w:t>
                            </w:r>
                            <w:r w:rsidR="00770275">
                              <w:rPr>
                                <w:noProof/>
                              </w:rPr>
                              <w:fldChar w:fldCharType="end"/>
                            </w:r>
                            <w:bookmarkEnd w:id="6"/>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7" w:name="_Ref280541815"/>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7"/>
                            <w:r w:rsidRPr="00F031C3">
                              <w:rPr>
                                <w:b/>
                              </w:rPr>
                              <w:t xml:space="preserve">. </w:t>
                            </w:r>
                            <w:r w:rsidRPr="00F031C3">
                              <w:t>Alpha blending and jittering in a 1d scatterplot</w:t>
                            </w:r>
                            <w:r>
                              <w:t xml:space="preserve"> (opaque = 3 points)</w:t>
                            </w:r>
                            <w:r w:rsidRPr="00F031C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8" w:name="_Ref280543429"/>
                            <w:r>
                              <w:t xml:space="preserve">Figure </w:t>
                            </w:r>
                            <w:r w:rsidR="00770275">
                              <w:fldChar w:fldCharType="begin"/>
                            </w:r>
                            <w:r w:rsidR="00770275">
                              <w:instrText xml:space="preserve"> SEQ Figure \* ARABIC </w:instrText>
                            </w:r>
                            <w:r w:rsidR="00770275">
                              <w:fldChar w:fldCharType="separate"/>
                            </w:r>
                            <w:r>
                              <w:rPr>
                                <w:noProof/>
                              </w:rPr>
                              <w:t>7</w:t>
                            </w:r>
                            <w:r w:rsidR="00770275">
                              <w:rPr>
                                <w:noProof/>
                              </w:rPr>
                              <w:fldChar w:fldCharType="end"/>
                            </w:r>
                            <w:bookmarkEnd w:id="8"/>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ry having your students invent the histogram themselves.</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9" w:name="_Ref280543990"/>
                            <w:r>
                              <w:t xml:space="preserve">Figure </w:t>
                            </w:r>
                            <w:r w:rsidR="00770275">
                              <w:fldChar w:fldCharType="begin"/>
                            </w:r>
                            <w:r w:rsidR="00770275">
                              <w:instrText xml:space="preserve"> SEQ Figure \* ARABIC </w:instrText>
                            </w:r>
                            <w:r w:rsidR="00770275">
                              <w:fldChar w:fldCharType="separate"/>
                            </w:r>
                            <w:r>
                              <w:rPr>
                                <w:noProof/>
                              </w:rPr>
                              <w:t>8</w:t>
                            </w:r>
                            <w:r w:rsidR="00770275">
                              <w:rPr>
                                <w:noProof/>
                              </w:rPr>
                              <w:fldChar w:fldCharType="end"/>
                            </w:r>
                            <w:bookmarkEnd w:id="9"/>
                            <w:r>
                              <w:t xml:space="preserve">. </w:t>
                            </w:r>
                            <w:r w:rsidRPr="00B165E9">
                              <w:rPr>
                                <w:b w:val="0"/>
                              </w:rPr>
                              <w:t>1d scatterplot of all the diamonds' carat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large,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30">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0" w:name="_Ref280533280"/>
      <w:r>
        <w:t xml:space="preserve">Figure </w:t>
      </w:r>
      <w:r w:rsidR="00770275">
        <w:fldChar w:fldCharType="begin"/>
      </w:r>
      <w:r w:rsidR="00770275">
        <w:instrText xml:space="preserve"> SEQ Figure \* ARABIC </w:instrText>
      </w:r>
      <w:r w:rsidR="00770275">
        <w:fldChar w:fldCharType="separate"/>
      </w:r>
      <w:r w:rsidR="00AE2294">
        <w:rPr>
          <w:noProof/>
        </w:rPr>
        <w:t>9</w:t>
      </w:r>
      <w:r w:rsidR="00770275">
        <w:rPr>
          <w:noProof/>
        </w:rPr>
        <w:fldChar w:fldCharType="end"/>
      </w:r>
      <w:bookmarkEnd w:id="10"/>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r w:rsidR="00791476">
        <w:rPr>
          <w:rFonts w:cs="Times New Roman"/>
          <w:bCs/>
        </w:rPr>
        <w:t>that fall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w:t>
      </w:r>
      <w:r w:rsidR="00D573CA">
        <w:rPr>
          <w:rFonts w:cs="Times New Roman"/>
          <w:bCs/>
        </w:rPr>
        <w:lastRenderedPageBreak/>
        <w:t xml:space="preserve">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is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One can make KDEs in several ways.  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 xml:space="preserve">was arbitrary.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31"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1" w:name="_Ref280557819"/>
                            <w:r>
                              <w:t xml:space="preserve">Figure </w:t>
                            </w:r>
                            <w:r w:rsidR="00770275">
                              <w:fldChar w:fldCharType="begin"/>
                            </w:r>
                            <w:r w:rsidR="00770275">
                              <w:instrText xml:space="preserve"> SEQ Figure \* ARABIC </w:instrText>
                            </w:r>
                            <w:r w:rsidR="00770275">
                              <w:fldChar w:fldCharType="separate"/>
                            </w:r>
                            <w:r>
                              <w:rPr>
                                <w:noProof/>
                              </w:rPr>
                              <w:t>10</w:t>
                            </w:r>
                            <w:r w:rsidR="00770275">
                              <w:rPr>
                                <w:noProof/>
                              </w:rPr>
                              <w:fldChar w:fldCharType="end"/>
                            </w:r>
                            <w:bookmarkEnd w:id="11"/>
                            <w:r>
                              <w:t xml:space="preserve">. </w:t>
                            </w:r>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w:t>
      </w:r>
      <w:r w:rsidR="00A41955">
        <w:rPr>
          <w:rFonts w:cs="Times New Roman"/>
          <w:bCs/>
        </w:rPr>
        <w:lastRenderedPageBreak/>
        <w:t>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r w:rsidRPr="007D6BE7">
        <w:rPr>
          <w:rFonts w:cs="Times New Roman"/>
          <w:b/>
          <w:bCs/>
        </w:rPr>
        <w:t xml:space="preserve">4.1.1 2d Scatterplots.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2" w:name="_Ref280561740"/>
                            <w:r>
                              <w:t xml:space="preserve">Figure </w:t>
                            </w:r>
                            <w:r w:rsidR="00770275">
                              <w:fldChar w:fldCharType="begin"/>
                            </w:r>
                            <w:r w:rsidR="00770275">
                              <w:instrText xml:space="preserve"> SEQ Figure \* ARABIC </w:instrText>
                            </w:r>
                            <w:r w:rsidR="00770275">
                              <w:fldChar w:fldCharType="separate"/>
                            </w:r>
                            <w:r>
                              <w:rPr>
                                <w:noProof/>
                              </w:rPr>
                              <w:t>11</w:t>
                            </w:r>
                            <w:r w:rsidR="00770275">
                              <w:rPr>
                                <w:noProof/>
                              </w:rPr>
                              <w:fldChar w:fldCharType="end"/>
                            </w:r>
                            <w:bookmarkEnd w:id="12"/>
                            <w:r>
                              <w:t xml:space="preserve">. </w:t>
                            </w:r>
                            <w:r w:rsidRPr="00F97BB4">
                              <w:rPr>
                                <w:b w:val="0"/>
                              </w:rPr>
                              <w:t>The 2d scatterplot.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w:lastRenderedPageBreak/>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3" w:name="_Ref280562710"/>
                            <w:r>
                              <w:t xml:space="preserve">Figure </w:t>
                            </w:r>
                            <w:r w:rsidR="00770275">
                              <w:fldChar w:fldCharType="begin"/>
                            </w:r>
                            <w:r w:rsidR="00770275">
                              <w:instrText xml:space="preserve"> SEQ Figure \* ARABIC </w:instrText>
                            </w:r>
                            <w:r w:rsidR="00770275">
                              <w:fldChar w:fldCharType="separate"/>
                            </w:r>
                            <w:r>
                              <w:rPr>
                                <w:noProof/>
                              </w:rPr>
                              <w:t>12</w:t>
                            </w:r>
                            <w:r w:rsidR="00770275">
                              <w:rPr>
                                <w:noProof/>
                              </w:rPr>
                              <w:fldChar w:fldCharType="end"/>
                            </w:r>
                            <w:bookmarkEnd w:id="13"/>
                            <w:r>
                              <w:t xml:space="preserve">. </w:t>
                            </w:r>
                            <w:r w:rsidRPr="00393ED1">
                              <w:rPr>
                                <w:b w:val="0"/>
                              </w:rPr>
                              <w:t>The 2d scatterplot with resizing and alpha blending (opaque = 20</w:t>
                            </w:r>
                            <w:r>
                              <w:rPr>
                                <w:b w:val="0"/>
                              </w:rPr>
                              <w:t xml:space="preserve"> points</w:t>
                            </w:r>
                            <w:r w:rsidRPr="00393ED1">
                              <w:rPr>
                                <w:b w:val="0"/>
                              </w:rPr>
                              <w: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r>
        <w:rPr>
          <w:rFonts w:cs="Times New Roman"/>
          <w:b/>
          <w:bCs/>
        </w:rPr>
        <w:t>4.1.2</w:t>
      </w:r>
      <w:r w:rsidRPr="007D6BE7">
        <w:rPr>
          <w:rFonts w:cs="Times New Roman"/>
          <w:b/>
          <w:bCs/>
        </w:rPr>
        <w:t xml:space="preserve"> 2d </w:t>
      </w:r>
      <w:r>
        <w:rPr>
          <w:rFonts w:cs="Times New Roman"/>
          <w:b/>
          <w:bCs/>
        </w:rPr>
        <w:t>Histograms.</w:t>
      </w:r>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4" w:name="_Ref280604985"/>
                            <w:r>
                              <w:t xml:space="preserve">Figure </w:t>
                            </w:r>
                            <w:r w:rsidR="00770275">
                              <w:fldChar w:fldCharType="begin"/>
                            </w:r>
                            <w:r w:rsidR="00770275">
                              <w:instrText xml:space="preserve"> SEQ Figure \* ARABIC </w:instrText>
                            </w:r>
                            <w:r w:rsidR="00770275">
                              <w:fldChar w:fldCharType="separate"/>
                            </w:r>
                            <w:r>
                              <w:rPr>
                                <w:noProof/>
                              </w:rPr>
                              <w:t>13</w:t>
                            </w:r>
                            <w:r w:rsidR="00770275">
                              <w:rPr>
                                <w:noProof/>
                              </w:rPr>
                              <w:fldChar w:fldCharType="end"/>
                            </w:r>
                            <w:bookmarkEnd w:id="14"/>
                            <w:r>
                              <w:t>.</w:t>
                            </w:r>
                            <w:r w:rsidRPr="00315885">
                              <w:rPr>
                                <w:b w:val="0"/>
                              </w:rPr>
                              <w:t xml:space="preserve"> 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6">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w:t>
      </w:r>
      <w:r w:rsidR="001905CC">
        <w:rPr>
          <w:rFonts w:cs="Times New Roman"/>
          <w:bCs/>
        </w:rPr>
        <w:lastRenderedPageBreak/>
        <w:t xml:space="preserve">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5" w:name="_Ref280606154"/>
                            <w:r>
                              <w:t xml:space="preserve">Figure </w:t>
                            </w:r>
                            <w:r w:rsidR="00770275">
                              <w:fldChar w:fldCharType="begin"/>
                            </w:r>
                            <w:r w:rsidR="00770275">
                              <w:instrText xml:space="preserve"> SEQ Figure \* ARABIC </w:instrText>
                            </w:r>
                            <w:r w:rsidR="00770275">
                              <w:fldChar w:fldCharType="separate"/>
                            </w:r>
                            <w:r>
                              <w:rPr>
                                <w:noProof/>
                              </w:rPr>
                              <w:t>14</w:t>
                            </w:r>
                            <w:r w:rsidR="00770275">
                              <w:rPr>
                                <w:noProof/>
                              </w:rPr>
                              <w:fldChar w:fldCharType="end"/>
                            </w:r>
                            <w:bookmarkEnd w:id="15"/>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9"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40"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1">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6" w:name="_Ref280953654"/>
      <w:r>
        <w:t xml:space="preserve">Figure </w:t>
      </w:r>
      <w:r w:rsidR="00770275">
        <w:fldChar w:fldCharType="begin"/>
      </w:r>
      <w:r w:rsidR="00770275">
        <w:instrText xml:space="preserve"> SEQ Figure \* ARABIC </w:instrText>
      </w:r>
      <w:r w:rsidR="00770275">
        <w:fldChar w:fldCharType="separate"/>
      </w:r>
      <w:r w:rsidR="00AE2294">
        <w:rPr>
          <w:noProof/>
        </w:rPr>
        <w:t>15</w:t>
      </w:r>
      <w:r w:rsidR="00770275">
        <w:rPr>
          <w:noProof/>
        </w:rPr>
        <w:fldChar w:fldCharType="end"/>
      </w:r>
      <w:bookmarkEnd w:id="16"/>
      <w:r>
        <w:t>.</w:t>
      </w:r>
      <w:r w:rsidRPr="004462CC">
        <w:rPr>
          <w:b w:val="0"/>
        </w:rPr>
        <w:t xml:space="preserve"> </w:t>
      </w:r>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but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lastRenderedPageBreak/>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7" w:name="_Ref280954403"/>
      <w:r>
        <w:t xml:space="preserve">Figure </w:t>
      </w:r>
      <w:r w:rsidR="00770275">
        <w:fldChar w:fldCharType="begin"/>
      </w:r>
      <w:r w:rsidR="00770275">
        <w:instrText xml:space="preserve"> SEQ Figure \* ARABIC </w:instrText>
      </w:r>
      <w:r w:rsidR="00770275">
        <w:fldChar w:fldCharType="separate"/>
      </w:r>
      <w:r w:rsidR="00AE2294">
        <w:rPr>
          <w:noProof/>
        </w:rPr>
        <w:t>16</w:t>
      </w:r>
      <w:r w:rsidR="00770275">
        <w:rPr>
          <w:noProof/>
        </w:rPr>
        <w:fldChar w:fldCharType="end"/>
      </w:r>
      <w:bookmarkEnd w:id="17"/>
      <w:r>
        <w:t>.</w:t>
      </w:r>
      <w:r w:rsidRPr="00BF4F48">
        <w:rPr>
          <w:b w:val="0"/>
        </w:rPr>
        <w:t xml:space="preserve"> 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8" w:name="_Ref280954554"/>
      <w:r>
        <w:t xml:space="preserve">Figure </w:t>
      </w:r>
      <w:r w:rsidR="00770275">
        <w:fldChar w:fldCharType="begin"/>
      </w:r>
      <w:r w:rsidR="00770275">
        <w:instrText xml:space="preserve"> SEQ Figure \* ARABIC </w:instrText>
      </w:r>
      <w:r w:rsidR="00770275">
        <w:fldChar w:fldCharType="separate"/>
      </w:r>
      <w:r w:rsidR="00AE2294">
        <w:rPr>
          <w:noProof/>
        </w:rPr>
        <w:t>17</w:t>
      </w:r>
      <w:r w:rsidR="00770275">
        <w:rPr>
          <w:noProof/>
        </w:rPr>
        <w:fldChar w:fldCharType="end"/>
      </w:r>
      <w:bookmarkEnd w:id="18"/>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lastRenderedPageBreak/>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descriptives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numerical descriptives</w:t>
      </w:r>
      <w:r w:rsidR="00F90EF7">
        <w:rPr>
          <w:rFonts w:cs="Times New Roman"/>
          <w:bCs/>
          <w:i/>
        </w:rPr>
        <w:t>)</w:t>
      </w:r>
      <w:r w:rsidR="007C6308">
        <w:rPr>
          <w:rFonts w:cs="Times New Roman"/>
          <w:bCs/>
          <w:i/>
        </w:rPr>
        <w:t>, I tend to divide my discussion on graphical descriptives into two chunks: boxplots and violin plots after numerical descriptives,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9" w:name="_Ref280954850"/>
      <w:r>
        <w:t xml:space="preserve">Figure </w:t>
      </w:r>
      <w:r w:rsidR="00770275">
        <w:fldChar w:fldCharType="begin"/>
      </w:r>
      <w:r w:rsidR="00770275">
        <w:instrText xml:space="preserve"> SEQ Figure \* ARABIC </w:instrText>
      </w:r>
      <w:r w:rsidR="00770275">
        <w:fldChar w:fldCharType="separate"/>
      </w:r>
      <w:r w:rsidR="00AE2294">
        <w:rPr>
          <w:noProof/>
        </w:rPr>
        <w:t>18</w:t>
      </w:r>
      <w:r w:rsidR="00770275">
        <w:rPr>
          <w:noProof/>
        </w:rPr>
        <w:fldChar w:fldCharType="end"/>
      </w:r>
      <w:bookmarkEnd w:id="19"/>
      <w:r>
        <w:t xml:space="preserve">. </w:t>
      </w:r>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0" w:name="_Ref280954877"/>
      <w:r>
        <w:lastRenderedPageBreak/>
        <w:t xml:space="preserve">Figure </w:t>
      </w:r>
      <w:r w:rsidR="00770275">
        <w:fldChar w:fldCharType="begin"/>
      </w:r>
      <w:r w:rsidR="00770275">
        <w:instrText xml:space="preserve"> SEQ Figure \* ARABIC </w:instrText>
      </w:r>
      <w:r w:rsidR="00770275">
        <w:fldChar w:fldCharType="separate"/>
      </w:r>
      <w:r w:rsidR="00AE2294">
        <w:rPr>
          <w:noProof/>
        </w:rPr>
        <w:t>19</w:t>
      </w:r>
      <w:r w:rsidR="00770275">
        <w:rPr>
          <w:noProof/>
        </w:rPr>
        <w:fldChar w:fldCharType="end"/>
      </w:r>
      <w:bookmarkEnd w:id="20"/>
      <w:r>
        <w:t xml:space="preserve">. </w:t>
      </w:r>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hold: better quality (in any variable) d</w:t>
      </w:r>
      <w:r w:rsidR="005618A6">
        <w:t>oes correlate to a higher price</w:t>
      </w:r>
      <w:r w:rsidR="002A66FC">
        <w:t>.</w:t>
      </w:r>
      <w:r w:rsidR="00AE2294">
        <w:t xml:space="preserve">  As food for thought, consider the more sophisticated graphic in ,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1" w:name="_Ref280955005"/>
      <w:r>
        <w:t xml:space="preserve">Figure </w:t>
      </w:r>
      <w:r w:rsidR="00770275">
        <w:fldChar w:fldCharType="begin"/>
      </w:r>
      <w:r w:rsidR="00770275">
        <w:instrText xml:space="preserve"> SEQ Figure \* ARABIC </w:instrText>
      </w:r>
      <w:r w:rsidR="00770275">
        <w:fldChar w:fldCharType="separate"/>
      </w:r>
      <w:r w:rsidR="00AE2294">
        <w:rPr>
          <w:noProof/>
        </w:rPr>
        <w:t>20</w:t>
      </w:r>
      <w:r w:rsidR="00770275">
        <w:rPr>
          <w:noProof/>
        </w:rPr>
        <w:fldChar w:fldCharType="end"/>
      </w:r>
      <w:bookmarkEnd w:id="21"/>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2" w:name="_Ref281643386"/>
      <w:r>
        <w:t xml:space="preserve">Figure </w:t>
      </w:r>
      <w:r w:rsidR="00770275">
        <w:fldChar w:fldCharType="begin"/>
      </w:r>
      <w:r w:rsidR="00770275">
        <w:instrText xml:space="preserve"> SEQ Figure \* ARABIC </w:instrText>
      </w:r>
      <w:r w:rsidR="00770275">
        <w:fldChar w:fldCharType="separate"/>
      </w:r>
      <w:r>
        <w:rPr>
          <w:noProof/>
        </w:rPr>
        <w:t>21</w:t>
      </w:r>
      <w:r w:rsidR="00770275">
        <w:rPr>
          <w:noProof/>
        </w:rPr>
        <w:fldChar w:fldCharType="end"/>
      </w:r>
      <w:bookmarkEnd w:id="22"/>
      <w:r>
        <w:t xml:space="preserve">. </w:t>
      </w:r>
      <w:r w:rsidRPr="00AE2294">
        <w:rPr>
          <w:b w:val="0"/>
        </w:rPr>
        <w:t>Dodged and faceted boxplot.</w:t>
      </w:r>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3" w:name="_Ref280626689"/>
      <w:r>
        <w:t xml:space="preserve">Figure </w:t>
      </w:r>
      <w:r w:rsidR="00770275">
        <w:fldChar w:fldCharType="begin"/>
      </w:r>
      <w:r w:rsidR="00770275">
        <w:instrText xml:space="preserve"> SEQ Figure \* ARABIC </w:instrText>
      </w:r>
      <w:r w:rsidR="00770275">
        <w:fldChar w:fldCharType="separate"/>
      </w:r>
      <w:r w:rsidR="00AE2294">
        <w:rPr>
          <w:noProof/>
        </w:rPr>
        <w:t>22</w:t>
      </w:r>
      <w:r w:rsidR="00770275">
        <w:rPr>
          <w:noProof/>
        </w:rPr>
        <w:fldChar w:fldCharType="end"/>
      </w:r>
      <w:bookmarkEnd w:id="23"/>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w:t>
      </w:r>
      <w:r>
        <w:rPr>
          <w:rFonts w:cs="Times New Roman"/>
          <w:bCs/>
        </w:rPr>
        <w:lastRenderedPageBreak/>
        <w:t xml:space="preserve">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that are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4" w:name="_Ref280629915"/>
      <w:r>
        <w:t xml:space="preserve">Figure </w:t>
      </w:r>
      <w:r w:rsidR="00770275">
        <w:fldChar w:fldCharType="begin"/>
      </w:r>
      <w:r w:rsidR="00770275">
        <w:instrText xml:space="preserve"> SEQ Figure \* ARABIC </w:instrText>
      </w:r>
      <w:r w:rsidR="00770275">
        <w:fldChar w:fldCharType="separate"/>
      </w:r>
      <w:r w:rsidR="00AE2294">
        <w:rPr>
          <w:noProof/>
        </w:rPr>
        <w:t>23</w:t>
      </w:r>
      <w:r w:rsidR="00770275">
        <w:rPr>
          <w:noProof/>
        </w:rPr>
        <w:fldChar w:fldCharType="end"/>
      </w:r>
      <w:bookmarkEnd w:id="24"/>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5" w:name="_Ref280701008"/>
      <w:r>
        <w:t xml:space="preserve">Figure </w:t>
      </w:r>
      <w:r w:rsidR="00770275">
        <w:fldChar w:fldCharType="begin"/>
      </w:r>
      <w:r w:rsidR="00770275">
        <w:instrText xml:space="preserve"> SEQ Figure \* ARABIC </w:instrText>
      </w:r>
      <w:r w:rsidR="00770275">
        <w:fldChar w:fldCharType="separate"/>
      </w:r>
      <w:r w:rsidR="00AE2294">
        <w:rPr>
          <w:noProof/>
        </w:rPr>
        <w:t>24</w:t>
      </w:r>
      <w:r w:rsidR="00770275">
        <w:rPr>
          <w:noProof/>
        </w:rPr>
        <w:fldChar w:fldCharType="end"/>
      </w:r>
      <w:bookmarkEnd w:id="25"/>
      <w:r>
        <w:t xml:space="preserve">. </w:t>
      </w:r>
      <w:r w:rsidRPr="005271B7">
        <w:rPr>
          <w:b w:val="0"/>
        </w:rPr>
        <w:t>Stacked bar chart based on within-group relative frequency.</w:t>
      </w:r>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4">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6" w:name="_Ref280701393"/>
      <w:r>
        <w:t xml:space="preserve">Figure </w:t>
      </w:r>
      <w:r w:rsidR="00770275">
        <w:fldChar w:fldCharType="begin"/>
      </w:r>
      <w:r w:rsidR="00770275">
        <w:instrText xml:space="preserve"> SEQ Figure \* ARABIC </w:instrText>
      </w:r>
      <w:r w:rsidR="00770275">
        <w:fldChar w:fldCharType="separate"/>
      </w:r>
      <w:r w:rsidR="00AE2294">
        <w:rPr>
          <w:noProof/>
        </w:rPr>
        <w:t>25</w:t>
      </w:r>
      <w:r w:rsidR="00770275">
        <w:rPr>
          <w:noProof/>
        </w:rPr>
        <w:fldChar w:fldCharType="end"/>
      </w:r>
      <w:bookmarkEnd w:id="26"/>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r w:rsidR="00E27A5E">
        <w:rPr>
          <w:rFonts w:cs="Times New Roman"/>
          <w:bCs/>
        </w:rPr>
        <w:t>Greenacre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227D1F5"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xml:space="preserve">. </w:t>
      </w:r>
      <w:r w:rsidR="00D5489E">
        <w:rPr>
          <w:rFonts w:cs="Times New Roman"/>
          <w:b/>
          <w:sz w:val="28"/>
          <w:szCs w:val="28"/>
        </w:rPr>
        <w:t>Discussion</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Grolemund,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r w:rsidRPr="00A5777E">
        <w:rPr>
          <w:rFonts w:cs="Times New Roman"/>
        </w:rPr>
        <w:t xml:space="preserve">Aliaga, M., Cobb, G., Cuff, C., Garfield, J., Gould, R., Lock, R., Moore, T., Rossman, A., Stephenson, B., Utts, J., Velleman, P., </w:t>
      </w:r>
      <w:r>
        <w:rPr>
          <w:rFonts w:cs="Times New Roman"/>
        </w:rPr>
        <w:t>and</w:t>
      </w:r>
      <w:r w:rsidRPr="00A5777E">
        <w:rPr>
          <w:rFonts w:cs="Times New Roman"/>
        </w:rPr>
        <w:t xml:space="preserve"> Witmer,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The American Statistical Association. </w:t>
      </w:r>
      <w:r>
        <w:rPr>
          <w:rFonts w:cs="Times New Roman"/>
        </w:rPr>
        <w:t xml:space="preserve">Available at </w:t>
      </w:r>
      <w:hyperlink r:id="rId55" w:history="1">
        <w:r w:rsidRPr="005916DC">
          <w:rPr>
            <w:rStyle w:val="Hyperlink"/>
            <w:rFonts w:cs="Times New Roman"/>
          </w:rPr>
          <w:t>http://www.amstat.org/education/gaise/</w:t>
        </w:r>
      </w:hyperlink>
      <w:r w:rsidRPr="00A5777E">
        <w:rPr>
          <w:rFonts w:cs="Times New Roman"/>
        </w:rPr>
        <w:t>.</w:t>
      </w:r>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r>
        <w:rPr>
          <w:rFonts w:cs="Times New Roman"/>
        </w:rPr>
        <w:t xml:space="preserve">Greenacre,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r>
        <w:rPr>
          <w:rFonts w:cs="Times New Roman"/>
        </w:rPr>
        <w:t>Heymann, S. and Le Grande, B. (2013), “</w:t>
      </w:r>
      <w:r w:rsidRPr="00463641">
        <w:rPr>
          <w:rFonts w:cs="Times New Roman"/>
        </w:rPr>
        <w:t>Graph Viz 101: Perceptual support of visualization</w:t>
      </w:r>
      <w:r>
        <w:rPr>
          <w:rFonts w:cs="Times New Roman"/>
        </w:rPr>
        <w:t xml:space="preserve">.”  Available at </w:t>
      </w:r>
      <w:hyperlink r:id="rId56" w:history="1">
        <w:r w:rsidRPr="00F01B77">
          <w:rPr>
            <w:rStyle w:val="Hyperlink"/>
            <w:rFonts w:cs="Times New Roman"/>
          </w:rPr>
          <w:t>http://linkurio.us/graph-viz-101-perceptual-support-of-visualization/</w:t>
        </w:r>
      </w:hyperlink>
      <w:r>
        <w:rPr>
          <w:rFonts w:cs="Times New Roman"/>
        </w:rPr>
        <w:t>.</w:t>
      </w:r>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r>
        <w:rPr>
          <w:rFonts w:cs="Times New Roman"/>
        </w:rPr>
        <w:t xml:space="preserve">Pruim,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770275" w:rsidP="00F90FFC">
      <w:pPr>
        <w:rPr>
          <w:rFonts w:cs="Times New Roman"/>
          <w:b/>
        </w:rPr>
      </w:pPr>
      <w:hyperlink r:id="rId57"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r>
        <w:rPr>
          <w:rFonts w:cs="Times New Roman"/>
        </w:rPr>
        <w:t>Tukey</w:t>
      </w:r>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r>
        <w:rPr>
          <w:rFonts w:cs="Times New Roman"/>
        </w:rPr>
        <w:t xml:space="preserve">Tufte,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“Bin-summarise-smooth: A framework for visualising large data.”</w:t>
      </w:r>
      <w:r w:rsidRPr="00A5777E">
        <w:rPr>
          <w:rFonts w:cs="Times New Roman"/>
        </w:rPr>
        <w:t xml:space="preserve"> </w:t>
      </w:r>
      <w:r w:rsidR="000B0130">
        <w:rPr>
          <w:rFonts w:cs="Times New Roman"/>
          <w:bCs/>
          <w:iCs/>
        </w:rPr>
        <w:t xml:space="preserve">Technical report.  Available at </w:t>
      </w:r>
      <w:hyperlink r:id="rId58" w:history="1">
        <w:r w:rsidR="000B0130" w:rsidRPr="00F01B77">
          <w:rPr>
            <w:rStyle w:val="Hyperlink"/>
            <w:rFonts w:cs="Times New Roman"/>
            <w:bCs/>
            <w:iCs/>
          </w:rPr>
          <w:t>http://vita.had.co.nz/papers/bigvis.pdf</w:t>
        </w:r>
      </w:hyperlink>
      <w:r w:rsidR="000B0130">
        <w:rPr>
          <w:rFonts w:cs="Times New Roman"/>
          <w:bCs/>
          <w:iCs/>
        </w:rPr>
        <w:t>.</w:t>
      </w:r>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770275" w:rsidP="00F34B51">
      <w:pPr>
        <w:rPr>
          <w:rFonts w:cs="Times New Roman"/>
          <w:color w:val="0000FF"/>
          <w:u w:val="single"/>
        </w:rPr>
      </w:pPr>
      <w:hyperlink r:id="rId59"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0275">
      <w:rPr>
        <w:rStyle w:val="PageNumber"/>
        <w:noProof/>
      </w:rPr>
      <w:t>2</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0275"/>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89E"/>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974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mosaic-web.org" TargetMode="External"/><Relationship Id="rId14" Type="http://schemas.openxmlformats.org/officeDocument/2006/relationships/image" Target="media/image1.png"/><Relationship Id="rId15" Type="http://schemas.openxmlformats.org/officeDocument/2006/relationships/hyperlink" Target="https://www.diamonds.pro" TargetMode="External"/><Relationship Id="rId16" Type="http://schemas.openxmlformats.org/officeDocument/2006/relationships/hyperlink" Target="https://www.youtube.com/watch?v=UPA3bwVVzGI" TargetMode="External"/><Relationship Id="rId17" Type="http://schemas.openxmlformats.org/officeDocument/2006/relationships/image" Target="media/image2.jpeg"/><Relationship Id="rId18" Type="http://schemas.microsoft.com/office/2007/relationships/hdphoto" Target="media/hdphoto1.wdp"/><Relationship Id="rId19" Type="http://schemas.openxmlformats.org/officeDocument/2006/relationships/image" Target="media/image3.emf"/><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www.amstat.org/education/gaise/" TargetMode="External"/><Relationship Id="rId56" Type="http://schemas.openxmlformats.org/officeDocument/2006/relationships/hyperlink" Target="http://linkurio.us/graph-viz-101-perceptual-support-of-visualization/" TargetMode="External"/><Relationship Id="rId57" Type="http://schemas.openxmlformats.org/officeDocument/2006/relationships/hyperlink" Target="http://cran.r-project.org/web/packages/mosaic/vignettes/V2StartTeaching.pdf" TargetMode="External"/><Relationship Id="rId58" Type="http://schemas.openxmlformats.org/officeDocument/2006/relationships/hyperlink" Target="http://vita.had.co.nz/papers/bigvis.pdf" TargetMode="External"/><Relationship Id="rId59" Type="http://schemas.openxmlformats.org/officeDocument/2006/relationships/hyperlink" Target="mailto:david_kahle@baylor.edu" TargetMode="External"/><Relationship Id="rId40" Type="http://schemas.openxmlformats.org/officeDocument/2006/relationships/image" Target="media/image23.emf"/><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emf"/><Relationship Id="rId48" Type="http://schemas.openxmlformats.org/officeDocument/2006/relationships/image" Target="media/image29.emf"/><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4.emf"/><Relationship Id="rId31" Type="http://schemas.openxmlformats.org/officeDocument/2006/relationships/hyperlink" Target="http://www.baylor.edu/statistics/disttool" TargetMode="External"/><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emf"/><Relationship Id="rId37" Type="http://schemas.openxmlformats.org/officeDocument/2006/relationships/image" Target="media/image20.emf"/><Relationship Id="rId38" Type="http://schemas.openxmlformats.org/officeDocument/2006/relationships/image" Target="media/image21.emf"/><Relationship Id="rId39" Type="http://schemas.openxmlformats.org/officeDocument/2006/relationships/image" Target="media/image22.emf"/><Relationship Id="rId20" Type="http://schemas.openxmlformats.org/officeDocument/2006/relationships/image" Target="media/image4.emf"/><Relationship Id="rId21" Type="http://schemas.openxmlformats.org/officeDocument/2006/relationships/image" Target="media/image5.emf"/><Relationship Id="rId22" Type="http://schemas.openxmlformats.org/officeDocument/2006/relationships/image" Target="media/image6.emf"/><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em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s://github.com/dkahle/diamo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A6F7397-9803-B648-B438-45367EE61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27</Pages>
  <Words>7919</Words>
  <Characters>45141</Characters>
  <Application>Microsoft Macintosh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330</cp:revision>
  <cp:lastPrinted>2014-12-20T22:09:00Z</cp:lastPrinted>
  <dcterms:created xsi:type="dcterms:W3CDTF">2014-12-17T15:00:00Z</dcterms:created>
  <dcterms:modified xsi:type="dcterms:W3CDTF">2014-12-31T20:22:00Z</dcterms:modified>
</cp:coreProperties>
</file>